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3FB01" w14:textId="70B61C0F" w:rsidR="00B266F9" w:rsidRPr="005E0975" w:rsidRDefault="00A71858" w:rsidP="00DD3F28">
      <w:pPr>
        <w:spacing w:line="276" w:lineRule="auto"/>
        <w:rPr>
          <w:rFonts w:asciiTheme="majorHAnsi" w:hAnsiTheme="majorHAnsi" w:cstheme="majorHAnsi"/>
          <w:sz w:val="36"/>
          <w:szCs w:val="36"/>
        </w:rPr>
      </w:pPr>
      <w:r w:rsidRPr="00A718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CA3A24" wp14:editId="596441FE">
                <wp:simplePos x="0" y="0"/>
                <wp:positionH relativeFrom="margin">
                  <wp:posOffset>4174490</wp:posOffset>
                </wp:positionH>
                <wp:positionV relativeFrom="paragraph">
                  <wp:posOffset>0</wp:posOffset>
                </wp:positionV>
                <wp:extent cx="1577975" cy="1572895"/>
                <wp:effectExtent l="0" t="0" r="3175" b="825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975" cy="157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E3ED2" w14:textId="5D238696" w:rsidR="00A71858" w:rsidRDefault="00A71858" w:rsidP="00A7185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EF100B" wp14:editId="24FDB4F9">
                                  <wp:extent cx="1400433" cy="933906"/>
                                  <wp:effectExtent l="0" t="0" r="0" b="1270"/>
                                  <wp:docPr id="1" name="Grafik 1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433" cy="933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A3A2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8.7pt;margin-top:0;width:124.25pt;height:123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" stroked="f">
                <v:textbox>
                  <w:txbxContent>
                    <w:p w14:paraId="179E3ED2" w14:textId="5D238696" w:rsidR="00A71858" w:rsidRDefault="00A71858" w:rsidP="00A7185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EF100B" wp14:editId="24FDB4F9">
                            <wp:extent cx="1400433" cy="933906"/>
                            <wp:effectExtent l="0" t="0" r="0" b="1270"/>
                            <wp:docPr id="1" name="Grafik 1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433" cy="933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2A42" w:rsidRPr="005E0975">
        <w:rPr>
          <w:rFonts w:asciiTheme="majorHAnsi" w:hAnsiTheme="majorHAnsi" w:cstheme="majorHAnsi"/>
          <w:sz w:val="36"/>
          <w:szCs w:val="36"/>
        </w:rPr>
        <w:t>REVIDERM Aktionen Christmas 2022</w:t>
      </w:r>
    </w:p>
    <w:p w14:paraId="7EA87142" w14:textId="01E9E26C" w:rsidR="00B266F9" w:rsidRDefault="00B266F9" w:rsidP="00DD3F28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theme="majorHAnsi"/>
          <w:sz w:val="24"/>
          <w:szCs w:val="24"/>
        </w:rPr>
      </w:pPr>
    </w:p>
    <w:p w14:paraId="5ABFE082" w14:textId="70220491" w:rsidR="006C2208" w:rsidRPr="00D639FE" w:rsidRDefault="006C2208" w:rsidP="00DD3F28">
      <w:pPr>
        <w:autoSpaceDE w:val="0"/>
        <w:autoSpaceDN w:val="0"/>
        <w:adjustRightInd w:val="0"/>
        <w:spacing w:after="80" w:line="276" w:lineRule="auto"/>
        <w:rPr>
          <w:rFonts w:asciiTheme="majorHAnsi" w:hAnsiTheme="majorHAnsi" w:cstheme="majorHAnsi"/>
          <w:sz w:val="24"/>
          <w:szCs w:val="24"/>
        </w:rPr>
      </w:pPr>
      <w:r w:rsidRPr="00D639FE">
        <w:rPr>
          <w:rFonts w:asciiTheme="majorHAnsi" w:hAnsiTheme="majorHAnsi" w:cstheme="majorHAnsi"/>
          <w:sz w:val="24"/>
          <w:szCs w:val="24"/>
        </w:rPr>
        <w:t>Schönheit schenken</w:t>
      </w:r>
    </w:p>
    <w:p w14:paraId="6C25DF97" w14:textId="79D001D0" w:rsidR="00E01761" w:rsidRPr="00D639FE" w:rsidRDefault="006C2208" w:rsidP="00DD3F2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D639FE">
        <w:rPr>
          <w:rFonts w:cstheme="minorHAnsi"/>
          <w:sz w:val="20"/>
          <w:szCs w:val="20"/>
        </w:rPr>
        <w:t>Trotz Kälte, Heizungsluft und Temperaturschwankungen: Unsere großen</w:t>
      </w:r>
      <w:r w:rsidRPr="00D639FE">
        <w:rPr>
          <w:rFonts w:cstheme="minorHAnsi"/>
          <w:sz w:val="20"/>
          <w:szCs w:val="20"/>
        </w:rPr>
        <w:t xml:space="preserve"> </w:t>
      </w:r>
      <w:r w:rsidRPr="00D639FE">
        <w:rPr>
          <w:rFonts w:cstheme="minorHAnsi"/>
          <w:sz w:val="20"/>
          <w:szCs w:val="20"/>
        </w:rPr>
        <w:t>und kleinen Geschenkideen im Winter-Look lassen</w:t>
      </w:r>
      <w:r w:rsidRPr="00D639FE">
        <w:rPr>
          <w:rFonts w:cstheme="minorHAnsi"/>
          <w:sz w:val="20"/>
          <w:szCs w:val="20"/>
        </w:rPr>
        <w:t xml:space="preserve"> Ihre Haut</w:t>
      </w:r>
      <w:r w:rsidRPr="00D639FE">
        <w:rPr>
          <w:rFonts w:cstheme="minorHAnsi"/>
          <w:sz w:val="20"/>
          <w:szCs w:val="20"/>
        </w:rPr>
        <w:t xml:space="preserve"> strahlen.</w:t>
      </w:r>
    </w:p>
    <w:p w14:paraId="50A3EA87" w14:textId="619F8D35" w:rsidR="002C48B3" w:rsidRPr="00D639FE" w:rsidRDefault="002C48B3" w:rsidP="00DD3F2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</w:p>
    <w:p w14:paraId="4988AECF" w14:textId="6DE0C0FD" w:rsidR="002C48B3" w:rsidRPr="00957A14" w:rsidRDefault="002C48B3" w:rsidP="00DD3F28">
      <w:pPr>
        <w:autoSpaceDE w:val="0"/>
        <w:autoSpaceDN w:val="0"/>
        <w:adjustRightInd w:val="0"/>
        <w:spacing w:after="80" w:line="276" w:lineRule="auto"/>
        <w:rPr>
          <w:rFonts w:asciiTheme="majorHAnsi" w:hAnsiTheme="majorHAnsi" w:cstheme="majorHAnsi"/>
          <w:color w:val="292929" w:themeColor="text1"/>
          <w:sz w:val="24"/>
          <w:szCs w:val="24"/>
          <w:lang w:val="en-US"/>
        </w:rPr>
      </w:pPr>
      <w:r w:rsidRPr="00957A14">
        <w:rPr>
          <w:rFonts w:asciiTheme="majorHAnsi" w:hAnsiTheme="majorHAnsi" w:cstheme="majorHAnsi"/>
          <w:color w:val="292929" w:themeColor="text1"/>
          <w:sz w:val="24"/>
          <w:szCs w:val="24"/>
          <w:lang w:val="en-US"/>
        </w:rPr>
        <w:t xml:space="preserve">REVIDERM </w:t>
      </w:r>
      <w:proofErr w:type="spellStart"/>
      <w:r w:rsidRPr="00957A14">
        <w:rPr>
          <w:rFonts w:asciiTheme="majorHAnsi" w:hAnsiTheme="majorHAnsi" w:cstheme="majorHAnsi"/>
          <w:color w:val="292929" w:themeColor="text1"/>
          <w:sz w:val="24"/>
          <w:szCs w:val="24"/>
          <w:lang w:val="en-US"/>
        </w:rPr>
        <w:t>Adventskalender</w:t>
      </w:r>
      <w:proofErr w:type="spellEnd"/>
      <w:r w:rsidRPr="00957A14">
        <w:rPr>
          <w:rFonts w:asciiTheme="majorHAnsi" w:hAnsiTheme="majorHAnsi" w:cstheme="majorHAnsi"/>
          <w:color w:val="292929" w:themeColor="text1"/>
          <w:sz w:val="24"/>
          <w:szCs w:val="24"/>
          <w:lang w:val="en-US"/>
        </w:rPr>
        <w:t xml:space="preserve"> – </w:t>
      </w:r>
      <w:r w:rsidRPr="00957A14">
        <w:rPr>
          <w:rFonts w:asciiTheme="majorHAnsi" w:hAnsiTheme="majorHAnsi" w:cstheme="majorHAnsi"/>
          <w:color w:val="292929" w:themeColor="text1"/>
          <w:sz w:val="24"/>
          <w:szCs w:val="24"/>
          <w:lang w:val="en-US"/>
        </w:rPr>
        <w:t>let it snow, let it glow</w:t>
      </w:r>
    </w:p>
    <w:p w14:paraId="349F6D95" w14:textId="62589235" w:rsidR="002C48B3" w:rsidRPr="00D639FE" w:rsidRDefault="00E52927" w:rsidP="00DD3F2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A7185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EDCE61" wp14:editId="555CA8B7">
                <wp:simplePos x="0" y="0"/>
                <wp:positionH relativeFrom="margin">
                  <wp:posOffset>4627571</wp:posOffset>
                </wp:positionH>
                <wp:positionV relativeFrom="paragraph">
                  <wp:posOffset>8255</wp:posOffset>
                </wp:positionV>
                <wp:extent cx="1531620" cy="2882900"/>
                <wp:effectExtent l="0" t="0" r="0" b="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288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781E0" w14:textId="4D3CA7FA" w:rsidR="00CE4A5E" w:rsidRDefault="00CE4A5E" w:rsidP="00CE4A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4FF1C" wp14:editId="19B8B1A3">
                                  <wp:extent cx="1235676" cy="2646223"/>
                                  <wp:effectExtent l="0" t="0" r="2540" b="127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5676" cy="2646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CE61" id="_x0000_s1027" type="#_x0000_t202" style="position:absolute;margin-left:364.4pt;margin-top:.65pt;width:120.6pt;height:22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PHEQIAAP4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" stroked="f">
                <v:textbox>
                  <w:txbxContent>
                    <w:p w14:paraId="7FE781E0" w14:textId="4D3CA7FA" w:rsidR="00CE4A5E" w:rsidRDefault="00CE4A5E" w:rsidP="00CE4A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04FF1C" wp14:editId="19B8B1A3">
                            <wp:extent cx="1235676" cy="2646223"/>
                            <wp:effectExtent l="0" t="0" r="2540" b="127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5676" cy="2646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48B3" w:rsidRPr="00D639FE">
        <w:rPr>
          <w:rFonts w:cstheme="minorHAnsi"/>
          <w:sz w:val="20"/>
          <w:szCs w:val="20"/>
        </w:rPr>
        <w:t xml:space="preserve">Enthält: </w:t>
      </w:r>
      <w:r w:rsidR="002C48B3" w:rsidRPr="00D639FE">
        <w:rPr>
          <w:rFonts w:cstheme="minorHAnsi"/>
          <w:sz w:val="20"/>
          <w:szCs w:val="20"/>
        </w:rPr>
        <w:t>24 Ampullen à 2ml</w:t>
      </w:r>
    </w:p>
    <w:p w14:paraId="0553229D" w14:textId="11536C3F" w:rsidR="00D639FE" w:rsidRDefault="002C48B3" w:rsidP="00DD3F2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AZELAIC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regulating</w:t>
      </w:r>
      <w:proofErr w:type="spellEnd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ampoule</w:t>
      </w:r>
      <w:proofErr w:type="spellEnd"/>
      <w:r w:rsidR="00D639FE">
        <w:rPr>
          <w:rFonts w:cstheme="minorHAnsi"/>
          <w:sz w:val="20"/>
          <w:szCs w:val="20"/>
        </w:rPr>
        <w:t xml:space="preserve">: </w:t>
      </w:r>
      <w:r w:rsidRPr="00D639FE">
        <w:rPr>
          <w:rFonts w:cstheme="minorHAnsi"/>
          <w:sz w:val="20"/>
          <w:szCs w:val="20"/>
        </w:rPr>
        <w:t>Zur Regulation von Rötungen und</w:t>
      </w:r>
      <w:r w:rsidR="00D639FE">
        <w:rPr>
          <w:rFonts w:cstheme="minorHAnsi"/>
          <w:sz w:val="20"/>
          <w:szCs w:val="20"/>
        </w:rPr>
        <w:t xml:space="preserve"> </w:t>
      </w:r>
      <w:r w:rsidRPr="00D639FE">
        <w:rPr>
          <w:rFonts w:cstheme="minorHAnsi"/>
          <w:sz w:val="20"/>
          <w:szCs w:val="20"/>
        </w:rPr>
        <w:t>Entzündungen der Haut</w:t>
      </w:r>
    </w:p>
    <w:p w14:paraId="58447EEC" w14:textId="53176754" w:rsidR="00D639FE" w:rsidRDefault="002C48B3" w:rsidP="00DD3F2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B3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brightening</w:t>
      </w:r>
      <w:proofErr w:type="spellEnd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ampoule</w:t>
      </w:r>
      <w:proofErr w:type="spellEnd"/>
      <w:r w:rsidR="00D639FE">
        <w:rPr>
          <w:rFonts w:cstheme="minorHAnsi"/>
          <w:sz w:val="20"/>
          <w:szCs w:val="20"/>
        </w:rPr>
        <w:t xml:space="preserve">: </w:t>
      </w:r>
      <w:r w:rsidRPr="00D639FE">
        <w:rPr>
          <w:rFonts w:cstheme="minorHAnsi"/>
          <w:sz w:val="20"/>
          <w:szCs w:val="20"/>
        </w:rPr>
        <w:t>Zur Aufhellung der Haut</w:t>
      </w:r>
    </w:p>
    <w:p w14:paraId="16279037" w14:textId="1E4225D2" w:rsidR="00D639FE" w:rsidRDefault="00D639FE" w:rsidP="00DD3F2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CERA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repairing</w:t>
      </w:r>
      <w:proofErr w:type="spellEnd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ampoule</w:t>
      </w:r>
      <w:proofErr w:type="spellEnd"/>
      <w:r>
        <w:rPr>
          <w:rFonts w:cstheme="minorHAnsi"/>
          <w:sz w:val="20"/>
          <w:szCs w:val="20"/>
        </w:rPr>
        <w:t xml:space="preserve">: </w:t>
      </w:r>
      <w:r w:rsidRPr="00D639FE">
        <w:rPr>
          <w:rFonts w:cstheme="minorHAnsi"/>
          <w:sz w:val="20"/>
          <w:szCs w:val="20"/>
        </w:rPr>
        <w:t>Zur Reparatur der Hautbarriere</w:t>
      </w:r>
    </w:p>
    <w:p w14:paraId="21A82034" w14:textId="35A61361" w:rsidR="00D639FE" w:rsidRDefault="00D639FE" w:rsidP="00DD3F2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COLLAGEN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boosting</w:t>
      </w:r>
      <w:proofErr w:type="spellEnd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ampoule</w:t>
      </w:r>
      <w:proofErr w:type="spellEnd"/>
      <w:r>
        <w:rPr>
          <w:rFonts w:cstheme="minorHAnsi"/>
          <w:sz w:val="20"/>
          <w:szCs w:val="20"/>
        </w:rPr>
        <w:t xml:space="preserve">: </w:t>
      </w:r>
      <w:r w:rsidRPr="00D639FE">
        <w:rPr>
          <w:rFonts w:cstheme="minorHAnsi"/>
          <w:sz w:val="20"/>
          <w:szCs w:val="20"/>
        </w:rPr>
        <w:t>Zur Festigung der Haut</w:t>
      </w:r>
    </w:p>
    <w:p w14:paraId="0C0CD123" w14:textId="7B816BB7" w:rsidR="00D639FE" w:rsidRDefault="00D639FE" w:rsidP="00DD3F2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C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revitalizing</w:t>
      </w:r>
      <w:proofErr w:type="spellEnd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ampoule</w:t>
      </w:r>
      <w:proofErr w:type="spellEnd"/>
      <w:r>
        <w:rPr>
          <w:rFonts w:cstheme="minorHAnsi"/>
          <w:sz w:val="20"/>
          <w:szCs w:val="20"/>
        </w:rPr>
        <w:t xml:space="preserve">: </w:t>
      </w:r>
      <w:r w:rsidRPr="00D639FE">
        <w:rPr>
          <w:rFonts w:cstheme="minorHAnsi"/>
          <w:sz w:val="20"/>
          <w:szCs w:val="20"/>
        </w:rPr>
        <w:t>Zur Revitalisierung der Haut</w:t>
      </w:r>
    </w:p>
    <w:p w14:paraId="6CEED72A" w14:textId="2E2BEBAE" w:rsidR="00D639FE" w:rsidRDefault="00D639FE" w:rsidP="00DD3F2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HYAL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plumping</w:t>
      </w:r>
      <w:proofErr w:type="spellEnd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ampoule</w:t>
      </w:r>
      <w:proofErr w:type="spellEnd"/>
      <w:r>
        <w:rPr>
          <w:rFonts w:cstheme="minorHAnsi"/>
          <w:sz w:val="20"/>
          <w:szCs w:val="20"/>
        </w:rPr>
        <w:t xml:space="preserve">: </w:t>
      </w:r>
      <w:r w:rsidRPr="00D639FE">
        <w:rPr>
          <w:rFonts w:cstheme="minorHAnsi"/>
          <w:sz w:val="20"/>
          <w:szCs w:val="20"/>
        </w:rPr>
        <w:t>Zur Steigerung der Hautelastizität</w:t>
      </w:r>
    </w:p>
    <w:p w14:paraId="1EDA4F5E" w14:textId="5C23A4C1" w:rsidR="00D639FE" w:rsidRDefault="00D639FE" w:rsidP="00DD3F2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PEPTIDE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tightening</w:t>
      </w:r>
      <w:proofErr w:type="spellEnd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ampoule</w:t>
      </w:r>
      <w:proofErr w:type="spellEnd"/>
      <w:r>
        <w:rPr>
          <w:rFonts w:cstheme="minorHAnsi"/>
          <w:sz w:val="20"/>
          <w:szCs w:val="20"/>
        </w:rPr>
        <w:t xml:space="preserve">: </w:t>
      </w:r>
      <w:r w:rsidRPr="00D639FE">
        <w:rPr>
          <w:rFonts w:cstheme="minorHAnsi"/>
          <w:sz w:val="20"/>
          <w:szCs w:val="20"/>
        </w:rPr>
        <w:t>Zur Verjüngung und Straffung der Haut</w:t>
      </w:r>
    </w:p>
    <w:p w14:paraId="0BB6F6F8" w14:textId="6831D95A" w:rsidR="00D639FE" w:rsidRPr="00D639FE" w:rsidRDefault="00D639FE" w:rsidP="00DD3F28">
      <w:pPr>
        <w:pStyle w:val="Listenabsatz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speed</w:t>
      </w:r>
      <w:proofErr w:type="spellEnd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glow</w:t>
      </w:r>
      <w:proofErr w:type="spellEnd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 xml:space="preserve"> </w:t>
      </w:r>
      <w:proofErr w:type="spellStart"/>
      <w:r w:rsidRPr="005651AC">
        <w:rPr>
          <w:rFonts w:asciiTheme="majorHAnsi" w:hAnsiTheme="majorHAnsi" w:cstheme="majorHAnsi"/>
          <w:color w:val="7E003F" w:themeColor="text2"/>
          <w:sz w:val="20"/>
          <w:szCs w:val="20"/>
        </w:rPr>
        <w:t>ampoule</w:t>
      </w:r>
      <w:proofErr w:type="spellEnd"/>
      <w:r>
        <w:rPr>
          <w:rFonts w:cstheme="minorHAnsi"/>
          <w:sz w:val="20"/>
          <w:szCs w:val="20"/>
        </w:rPr>
        <w:t xml:space="preserve">: </w:t>
      </w:r>
      <w:r w:rsidRPr="00D639FE">
        <w:rPr>
          <w:rFonts w:cstheme="minorHAnsi"/>
          <w:sz w:val="20"/>
          <w:szCs w:val="20"/>
        </w:rPr>
        <w:t>Zur Aktivierung und Belebung der Haut</w:t>
      </w:r>
    </w:p>
    <w:p w14:paraId="6ABF0A19" w14:textId="12370D35" w:rsidR="00D639FE" w:rsidRPr="00D639FE" w:rsidRDefault="00D639FE" w:rsidP="00DD3F2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</w:p>
    <w:p w14:paraId="55714B35" w14:textId="6A76C39C" w:rsidR="00D639FE" w:rsidRDefault="002C48B3" w:rsidP="00DD3F28">
      <w:pPr>
        <w:autoSpaceDE w:val="0"/>
        <w:autoSpaceDN w:val="0"/>
        <w:adjustRightInd w:val="0"/>
        <w:spacing w:after="80" w:line="276" w:lineRule="auto"/>
        <w:rPr>
          <w:rFonts w:asciiTheme="majorHAnsi" w:hAnsiTheme="majorHAnsi" w:cstheme="majorHAnsi"/>
          <w:sz w:val="20"/>
          <w:szCs w:val="20"/>
        </w:rPr>
      </w:pPr>
      <w:r w:rsidRPr="00D639FE">
        <w:rPr>
          <w:rFonts w:asciiTheme="majorHAnsi" w:hAnsiTheme="majorHAnsi" w:cstheme="majorHAnsi"/>
          <w:sz w:val="20"/>
          <w:szCs w:val="20"/>
        </w:rPr>
        <w:t>Ihre Verkaufsargumente</w:t>
      </w:r>
    </w:p>
    <w:p w14:paraId="18D18D58" w14:textId="4876A7EF" w:rsidR="00D639FE" w:rsidRPr="00D639FE" w:rsidRDefault="002C48B3" w:rsidP="00DD3F28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rPr>
          <w:rFonts w:asciiTheme="majorHAnsi" w:hAnsiTheme="majorHAnsi" w:cstheme="majorHAnsi"/>
          <w:sz w:val="20"/>
          <w:szCs w:val="20"/>
        </w:rPr>
      </w:pPr>
      <w:r w:rsidRPr="00D639FE">
        <w:rPr>
          <w:rFonts w:cstheme="minorHAnsi"/>
          <w:sz w:val="20"/>
          <w:szCs w:val="20"/>
        </w:rPr>
        <w:t>Für jeden Hauttyp gut geeignet</w:t>
      </w:r>
    </w:p>
    <w:p w14:paraId="3AC15BA0" w14:textId="42A1B58A" w:rsidR="00D639FE" w:rsidRPr="00D639FE" w:rsidRDefault="002C48B3" w:rsidP="00DD3F28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rPr>
          <w:rFonts w:asciiTheme="majorHAnsi" w:hAnsiTheme="majorHAnsi" w:cstheme="majorHAnsi"/>
          <w:sz w:val="20"/>
          <w:szCs w:val="20"/>
        </w:rPr>
      </w:pPr>
      <w:r w:rsidRPr="00D639FE">
        <w:rPr>
          <w:rFonts w:cstheme="minorHAnsi"/>
          <w:sz w:val="20"/>
          <w:szCs w:val="20"/>
        </w:rPr>
        <w:t>Edles Geschenk – für sich selbst</w:t>
      </w:r>
      <w:r w:rsidR="00D639FE">
        <w:rPr>
          <w:rFonts w:cstheme="minorHAnsi"/>
          <w:sz w:val="20"/>
          <w:szCs w:val="20"/>
        </w:rPr>
        <w:t xml:space="preserve"> </w:t>
      </w:r>
      <w:r w:rsidRPr="00D639FE">
        <w:rPr>
          <w:rFonts w:cstheme="minorHAnsi"/>
          <w:sz w:val="20"/>
          <w:szCs w:val="20"/>
        </w:rPr>
        <w:t>oder zum Verschenken</w:t>
      </w:r>
    </w:p>
    <w:p w14:paraId="51806CC8" w14:textId="0581CAD3" w:rsidR="002C48B3" w:rsidRPr="009E5EF1" w:rsidRDefault="002C48B3" w:rsidP="00DD3F28">
      <w:pPr>
        <w:pStyle w:val="Listenabsatz"/>
        <w:numPr>
          <w:ilvl w:val="0"/>
          <w:numId w:val="2"/>
        </w:numPr>
        <w:autoSpaceDE w:val="0"/>
        <w:autoSpaceDN w:val="0"/>
        <w:adjustRightInd w:val="0"/>
        <w:spacing w:after="80" w:line="276" w:lineRule="auto"/>
        <w:rPr>
          <w:rFonts w:asciiTheme="majorHAnsi" w:hAnsiTheme="majorHAnsi" w:cstheme="majorHAnsi"/>
          <w:sz w:val="20"/>
          <w:szCs w:val="20"/>
        </w:rPr>
      </w:pPr>
      <w:r w:rsidRPr="00D639FE">
        <w:rPr>
          <w:rFonts w:cstheme="minorHAnsi"/>
          <w:sz w:val="20"/>
          <w:szCs w:val="20"/>
        </w:rPr>
        <w:t>Das edle Design sorgt für das</w:t>
      </w:r>
      <w:r w:rsidR="00D639FE">
        <w:rPr>
          <w:rFonts w:cstheme="minorHAnsi"/>
          <w:sz w:val="20"/>
          <w:szCs w:val="20"/>
        </w:rPr>
        <w:t xml:space="preserve"> </w:t>
      </w:r>
      <w:r w:rsidRPr="00D639FE">
        <w:rPr>
          <w:rFonts w:cstheme="minorHAnsi"/>
          <w:sz w:val="20"/>
          <w:szCs w:val="20"/>
        </w:rPr>
        <w:t>absolute Weihnachts- und</w:t>
      </w:r>
      <w:r w:rsidR="00D639FE">
        <w:rPr>
          <w:rFonts w:cstheme="minorHAnsi"/>
          <w:sz w:val="20"/>
          <w:szCs w:val="20"/>
        </w:rPr>
        <w:t xml:space="preserve"> </w:t>
      </w:r>
      <w:r w:rsidRPr="00D639FE">
        <w:rPr>
          <w:rFonts w:cstheme="minorHAnsi"/>
          <w:sz w:val="20"/>
          <w:szCs w:val="20"/>
        </w:rPr>
        <w:t>Winterfeeling</w:t>
      </w:r>
    </w:p>
    <w:p w14:paraId="5F4EAEE2" w14:textId="3B980F55" w:rsidR="009E5EF1" w:rsidRPr="009E5EF1" w:rsidRDefault="009E5EF1" w:rsidP="00DD3F28">
      <w:pPr>
        <w:autoSpaceDE w:val="0"/>
        <w:autoSpaceDN w:val="0"/>
        <w:adjustRightInd w:val="0"/>
        <w:spacing w:after="80" w:line="276" w:lineRule="auto"/>
        <w:rPr>
          <w:rFonts w:cstheme="minorHAnsi"/>
          <w:sz w:val="20"/>
          <w:szCs w:val="20"/>
        </w:rPr>
      </w:pPr>
    </w:p>
    <w:p w14:paraId="5390F782" w14:textId="70FE083B" w:rsidR="009E5EF1" w:rsidRDefault="009E5EF1" w:rsidP="00AC0BF8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theme="majorHAnsi"/>
          <w:sz w:val="24"/>
          <w:szCs w:val="24"/>
        </w:rPr>
      </w:pPr>
      <w:r w:rsidRPr="00646CE6">
        <w:rPr>
          <w:rFonts w:asciiTheme="majorHAnsi" w:hAnsiTheme="majorHAnsi" w:cstheme="majorHAnsi"/>
          <w:sz w:val="24"/>
          <w:szCs w:val="24"/>
        </w:rPr>
        <w:t>Beauty-Geschenke,</w:t>
      </w:r>
      <w:r w:rsidRPr="00646CE6">
        <w:rPr>
          <w:rFonts w:asciiTheme="majorHAnsi" w:hAnsiTheme="majorHAnsi" w:cstheme="majorHAnsi"/>
          <w:sz w:val="24"/>
          <w:szCs w:val="24"/>
        </w:rPr>
        <w:t xml:space="preserve"> </w:t>
      </w:r>
      <w:r w:rsidRPr="00646CE6">
        <w:rPr>
          <w:rFonts w:asciiTheme="majorHAnsi" w:hAnsiTheme="majorHAnsi" w:cstheme="majorHAnsi"/>
          <w:sz w:val="24"/>
          <w:szCs w:val="24"/>
        </w:rPr>
        <w:t>verpackt in</w:t>
      </w:r>
      <w:r w:rsidRPr="00646CE6">
        <w:rPr>
          <w:rFonts w:asciiTheme="majorHAnsi" w:hAnsiTheme="majorHAnsi" w:cstheme="majorHAnsi"/>
          <w:sz w:val="24"/>
          <w:szCs w:val="24"/>
        </w:rPr>
        <w:t xml:space="preserve"> </w:t>
      </w:r>
      <w:r w:rsidRPr="00646CE6">
        <w:rPr>
          <w:rFonts w:asciiTheme="majorHAnsi" w:hAnsiTheme="majorHAnsi" w:cstheme="majorHAnsi"/>
          <w:sz w:val="24"/>
          <w:szCs w:val="24"/>
        </w:rPr>
        <w:t>winterlichem Glanz</w:t>
      </w:r>
    </w:p>
    <w:p w14:paraId="5C8EB7EB" w14:textId="77777777" w:rsidR="00AC0BF8" w:rsidRPr="00646CE6" w:rsidRDefault="00AC0BF8" w:rsidP="00AC0BF8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theme="majorHAnsi"/>
          <w:sz w:val="24"/>
          <w:szCs w:val="24"/>
        </w:rPr>
      </w:pPr>
    </w:p>
    <w:p w14:paraId="4502E43F" w14:textId="66022B18" w:rsidR="009E5EF1" w:rsidRPr="00646CE6" w:rsidRDefault="009E5EF1" w:rsidP="00DD3F28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theme="majorHAnsi"/>
          <w:color w:val="292929" w:themeColor="text1"/>
          <w:sz w:val="20"/>
          <w:szCs w:val="20"/>
          <w:lang w:val="en-US"/>
        </w:rPr>
      </w:pPr>
      <w:r w:rsidRPr="00646CE6">
        <w:rPr>
          <w:rFonts w:asciiTheme="majorHAnsi" w:hAnsiTheme="majorHAnsi" w:cstheme="majorHAnsi"/>
          <w:color w:val="292929" w:themeColor="text1"/>
          <w:sz w:val="20"/>
          <w:szCs w:val="20"/>
          <w:lang w:val="en-US"/>
        </w:rPr>
        <w:t>let it snow, let it slow</w:t>
      </w:r>
    </w:p>
    <w:p w14:paraId="1E1304CF" w14:textId="10BB6CFC" w:rsidR="00646CE6" w:rsidRPr="00646CE6" w:rsidRDefault="009E5EF1" w:rsidP="00646CE6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  <w:lang w:val="en-US"/>
        </w:rPr>
      </w:pPr>
      <w:r w:rsidRPr="00646CE6">
        <w:rPr>
          <w:rFonts w:asciiTheme="majorHAnsi" w:hAnsiTheme="majorHAnsi" w:cstheme="majorHAnsi"/>
          <w:color w:val="7E003F" w:themeColor="text2"/>
          <w:sz w:val="20"/>
          <w:szCs w:val="20"/>
          <w:lang w:val="en-US"/>
        </w:rPr>
        <w:t xml:space="preserve">argi-syn </w:t>
      </w:r>
      <w:proofErr w:type="spellStart"/>
      <w:r w:rsidRPr="00646CE6">
        <w:rPr>
          <w:rFonts w:asciiTheme="majorHAnsi" w:hAnsiTheme="majorHAnsi" w:cstheme="majorHAnsi"/>
          <w:color w:val="7E003F" w:themeColor="text2"/>
          <w:sz w:val="20"/>
          <w:szCs w:val="20"/>
          <w:lang w:val="en-US"/>
        </w:rPr>
        <w:t>decontract</w:t>
      </w:r>
      <w:proofErr w:type="spellEnd"/>
      <w:r w:rsidRPr="00646CE6">
        <w:rPr>
          <w:rFonts w:asciiTheme="majorHAnsi" w:hAnsiTheme="majorHAnsi" w:cstheme="majorHAnsi"/>
          <w:color w:val="7E003F" w:themeColor="text2"/>
          <w:sz w:val="20"/>
          <w:szCs w:val="20"/>
          <w:lang w:val="en-US"/>
        </w:rPr>
        <w:t xml:space="preserve"> cream</w:t>
      </w:r>
      <w:r w:rsidR="00AC0BF8">
        <w:rPr>
          <w:rFonts w:cstheme="minorHAnsi"/>
          <w:color w:val="7E003F" w:themeColor="text2"/>
          <w:sz w:val="20"/>
          <w:szCs w:val="20"/>
          <w:lang w:val="en-US"/>
        </w:rPr>
        <w:t xml:space="preserve"> </w:t>
      </w:r>
      <w:r w:rsidR="00957A14" w:rsidRPr="00646CE6">
        <w:rPr>
          <w:rFonts w:cstheme="minorHAnsi"/>
          <w:sz w:val="20"/>
          <w:szCs w:val="20"/>
          <w:lang w:val="en-US"/>
        </w:rPr>
        <w:t xml:space="preserve">und </w:t>
      </w:r>
      <w:r w:rsidRPr="00646CE6">
        <w:rPr>
          <w:rFonts w:asciiTheme="majorHAnsi" w:hAnsiTheme="majorHAnsi" w:cstheme="majorHAnsi"/>
          <w:color w:val="7E003F" w:themeColor="text2"/>
          <w:sz w:val="20"/>
          <w:szCs w:val="20"/>
          <w:lang w:val="en-US"/>
        </w:rPr>
        <w:t xml:space="preserve">body </w:t>
      </w:r>
      <w:proofErr w:type="spellStart"/>
      <w:r w:rsidRPr="00646CE6">
        <w:rPr>
          <w:rFonts w:asciiTheme="majorHAnsi" w:hAnsiTheme="majorHAnsi" w:cstheme="majorHAnsi"/>
          <w:color w:val="7E003F" w:themeColor="text2"/>
          <w:sz w:val="20"/>
          <w:szCs w:val="20"/>
          <w:lang w:val="en-US"/>
        </w:rPr>
        <w:t>nutri</w:t>
      </w:r>
      <w:proofErr w:type="spellEnd"/>
      <w:r w:rsidRPr="00646CE6">
        <w:rPr>
          <w:rFonts w:asciiTheme="majorHAnsi" w:hAnsiTheme="majorHAnsi" w:cstheme="majorHAnsi"/>
          <w:color w:val="7E003F" w:themeColor="text2"/>
          <w:sz w:val="20"/>
          <w:szCs w:val="20"/>
          <w:lang w:val="en-US"/>
        </w:rPr>
        <w:t xml:space="preserve"> rich care</w:t>
      </w:r>
    </w:p>
    <w:p w14:paraId="205EDE27" w14:textId="77777777" w:rsidR="00646CE6" w:rsidRDefault="00646CE6" w:rsidP="00DD3F28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theme="majorHAnsi"/>
          <w:color w:val="292929" w:themeColor="text1"/>
          <w:sz w:val="20"/>
          <w:szCs w:val="20"/>
          <w:lang w:val="en-US"/>
        </w:rPr>
      </w:pPr>
    </w:p>
    <w:p w14:paraId="78BFF30D" w14:textId="00B44F9D" w:rsidR="009E5EF1" w:rsidRPr="00646CE6" w:rsidRDefault="009E5EF1" w:rsidP="00DD3F28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theme="majorHAnsi"/>
          <w:color w:val="292929" w:themeColor="text1"/>
          <w:sz w:val="20"/>
          <w:szCs w:val="20"/>
          <w:lang w:val="en-US"/>
        </w:rPr>
      </w:pPr>
      <w:r w:rsidRPr="00646CE6">
        <w:rPr>
          <w:rFonts w:asciiTheme="majorHAnsi" w:hAnsiTheme="majorHAnsi" w:cstheme="majorHAnsi"/>
          <w:color w:val="292929" w:themeColor="text1"/>
          <w:sz w:val="20"/>
          <w:szCs w:val="20"/>
          <w:lang w:val="en-US"/>
        </w:rPr>
        <w:t>let it snow, let it flow</w:t>
      </w:r>
    </w:p>
    <w:p w14:paraId="1AB8884C" w14:textId="4D9F3D43" w:rsidR="009E5EF1" w:rsidRPr="00646CE6" w:rsidRDefault="009E5EF1" w:rsidP="00DD3F2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  <w:lang w:val="en-US"/>
        </w:rPr>
      </w:pPr>
      <w:r w:rsidRPr="00646CE6">
        <w:rPr>
          <w:rFonts w:asciiTheme="majorHAnsi" w:hAnsiTheme="majorHAnsi" w:cstheme="majorHAnsi"/>
          <w:color w:val="7E003F" w:themeColor="text2"/>
          <w:sz w:val="20"/>
          <w:szCs w:val="20"/>
          <w:lang w:val="en-US"/>
        </w:rPr>
        <w:t>moist &amp; plump mask</w:t>
      </w:r>
    </w:p>
    <w:p w14:paraId="08CAF301" w14:textId="77777777" w:rsidR="00957A14" w:rsidRPr="00646CE6" w:rsidRDefault="00957A14" w:rsidP="00DD3F28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</w:rPr>
      </w:pPr>
    </w:p>
    <w:p w14:paraId="05434321" w14:textId="77777777" w:rsidR="00957A14" w:rsidRPr="00646CE6" w:rsidRDefault="009E5EF1" w:rsidP="00DD3F28">
      <w:pPr>
        <w:autoSpaceDE w:val="0"/>
        <w:autoSpaceDN w:val="0"/>
        <w:adjustRightInd w:val="0"/>
        <w:spacing w:after="0" w:line="276" w:lineRule="auto"/>
        <w:rPr>
          <w:rFonts w:asciiTheme="majorHAnsi" w:hAnsiTheme="majorHAnsi" w:cstheme="majorHAnsi"/>
          <w:color w:val="292929" w:themeColor="text1"/>
          <w:sz w:val="20"/>
          <w:szCs w:val="20"/>
        </w:rPr>
      </w:pPr>
      <w:proofErr w:type="spellStart"/>
      <w:r w:rsidRPr="00646CE6">
        <w:rPr>
          <w:rFonts w:asciiTheme="majorHAnsi" w:hAnsiTheme="majorHAnsi" w:cstheme="majorHAnsi"/>
          <w:color w:val="292929" w:themeColor="text1"/>
          <w:sz w:val="20"/>
          <w:szCs w:val="20"/>
        </w:rPr>
        <w:t>Ampullenkugeln</w:t>
      </w:r>
      <w:proofErr w:type="spellEnd"/>
    </w:p>
    <w:p w14:paraId="12ECAB24" w14:textId="34220B3A" w:rsidR="00957A14" w:rsidRPr="00646CE6" w:rsidRDefault="009E5EF1" w:rsidP="00DD3F28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cstheme="minorHAnsi"/>
          <w:color w:val="7E003F" w:themeColor="text2"/>
          <w:sz w:val="20"/>
          <w:szCs w:val="20"/>
          <w:lang w:val="en-US"/>
        </w:rPr>
      </w:pPr>
      <w:r w:rsidRPr="00646CE6">
        <w:rPr>
          <w:rFonts w:asciiTheme="majorHAnsi" w:hAnsiTheme="majorHAnsi" w:cstheme="majorHAnsi"/>
          <w:color w:val="7E003F" w:themeColor="text2"/>
          <w:sz w:val="20"/>
          <w:szCs w:val="20"/>
          <w:lang w:val="en-US"/>
        </w:rPr>
        <w:t>AHA refining ampoule</w:t>
      </w:r>
    </w:p>
    <w:p w14:paraId="1F856611" w14:textId="15C179F4" w:rsidR="009E5EF1" w:rsidRPr="00B83E40" w:rsidRDefault="009E5EF1" w:rsidP="00DD3F28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  <w:lang w:val="en-US"/>
        </w:rPr>
      </w:pPr>
      <w:r w:rsidRPr="00646CE6">
        <w:rPr>
          <w:rFonts w:asciiTheme="majorHAnsi" w:hAnsiTheme="majorHAnsi" w:cstheme="majorHAnsi"/>
          <w:color w:val="7E003F" w:themeColor="text2"/>
          <w:sz w:val="20"/>
          <w:szCs w:val="20"/>
          <w:lang w:val="en-US"/>
        </w:rPr>
        <w:t>speed lift ampoule</w:t>
      </w:r>
    </w:p>
    <w:p w14:paraId="3A703E23" w14:textId="77777777" w:rsidR="00B83E40" w:rsidRPr="00B83E40" w:rsidRDefault="00B83E40" w:rsidP="00B83E40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  <w:lang w:val="en-US"/>
        </w:rPr>
      </w:pPr>
    </w:p>
    <w:p w14:paraId="49B16328" w14:textId="06EB68BD" w:rsidR="00646CE6" w:rsidRDefault="00646CE6" w:rsidP="00646CE6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  <w:lang w:val="en-US"/>
        </w:rPr>
      </w:pPr>
    </w:p>
    <w:p w14:paraId="101DE01F" w14:textId="340D9906" w:rsidR="005E0EC6" w:rsidRDefault="00646CE6" w:rsidP="00646CE6">
      <w:pPr>
        <w:autoSpaceDE w:val="0"/>
        <w:autoSpaceDN w:val="0"/>
        <w:adjustRightInd w:val="0"/>
        <w:spacing w:after="0" w:line="276" w:lineRule="auto"/>
        <w:rPr>
          <w:rFonts w:cstheme="minorHAnsi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A4EC380" wp14:editId="56870B18">
            <wp:extent cx="2389024" cy="1542648"/>
            <wp:effectExtent l="0" t="0" r="0" b="635"/>
            <wp:docPr id="15" name="Grafik 15" descr="Ein Bild, das Text, Toilettenartik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, Toilettenartikel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532" cy="155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E40">
        <w:rPr>
          <w:noProof/>
        </w:rPr>
        <w:drawing>
          <wp:inline distT="0" distB="0" distL="0" distR="0" wp14:anchorId="647B9397" wp14:editId="335A914F">
            <wp:extent cx="1733550" cy="1546284"/>
            <wp:effectExtent l="0" t="0" r="0" b="0"/>
            <wp:docPr id="19" name="Grafik 1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0555" cy="155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E40">
        <w:rPr>
          <w:noProof/>
        </w:rPr>
        <w:drawing>
          <wp:inline distT="0" distB="0" distL="0" distR="0" wp14:anchorId="6B5398E2" wp14:editId="45769FC8">
            <wp:extent cx="1581150" cy="1067171"/>
            <wp:effectExtent l="0" t="0" r="0" b="0"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4535" cy="107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76C96" w14:textId="74F16E9D" w:rsidR="00646CE6" w:rsidRPr="00106157" w:rsidRDefault="00646CE6" w:rsidP="00106157">
      <w:pPr>
        <w:rPr>
          <w:rFonts w:cstheme="minorHAnsi"/>
          <w:sz w:val="20"/>
          <w:szCs w:val="20"/>
          <w:lang w:val="en-US"/>
        </w:rPr>
      </w:pPr>
    </w:p>
    <w:sectPr w:rsidR="00646CE6" w:rsidRPr="001061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ircular ProTT Book">
    <w:panose1 w:val="020B0604020101020102"/>
    <w:charset w:val="00"/>
    <w:family w:val="swiss"/>
    <w:pitch w:val="variable"/>
    <w:sig w:usb0="A00000BF" w:usb1="5000E47B" w:usb2="00000008" w:usb3="00000000" w:csb0="00000093" w:csb1="00000000"/>
  </w:font>
  <w:font w:name="Circular ProTT Bold">
    <w:panose1 w:val="020B0804020101010102"/>
    <w:charset w:val="00"/>
    <w:family w:val="swiss"/>
    <w:pitch w:val="variable"/>
    <w:sig w:usb0="A00000BF" w:usb1="5000E47B" w:usb2="00000008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76D7"/>
    <w:multiLevelType w:val="hybridMultilevel"/>
    <w:tmpl w:val="61125A2E"/>
    <w:lvl w:ilvl="0" w:tplc="0688E1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92929" w:themeColor="text1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3A3A83"/>
    <w:multiLevelType w:val="hybridMultilevel"/>
    <w:tmpl w:val="D9063A6A"/>
    <w:lvl w:ilvl="0" w:tplc="42AADC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FC5B63"/>
    <w:multiLevelType w:val="hybridMultilevel"/>
    <w:tmpl w:val="46FE01B4"/>
    <w:lvl w:ilvl="0" w:tplc="42AADC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F2F0A6B"/>
    <w:multiLevelType w:val="hybridMultilevel"/>
    <w:tmpl w:val="AEC2C4E8"/>
    <w:lvl w:ilvl="0" w:tplc="42AADC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2A5483"/>
    <w:multiLevelType w:val="hybridMultilevel"/>
    <w:tmpl w:val="FF6C68A8"/>
    <w:lvl w:ilvl="0" w:tplc="42AADC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D976A04"/>
    <w:multiLevelType w:val="hybridMultilevel"/>
    <w:tmpl w:val="D0500BA4"/>
    <w:lvl w:ilvl="0" w:tplc="42AADC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9848909">
    <w:abstractNumId w:val="4"/>
  </w:num>
  <w:num w:numId="2" w16cid:durableId="1898974890">
    <w:abstractNumId w:val="2"/>
  </w:num>
  <w:num w:numId="3" w16cid:durableId="145320208">
    <w:abstractNumId w:val="3"/>
  </w:num>
  <w:num w:numId="4" w16cid:durableId="1887595618">
    <w:abstractNumId w:val="1"/>
  </w:num>
  <w:num w:numId="5" w16cid:durableId="1838301654">
    <w:abstractNumId w:val="0"/>
  </w:num>
  <w:num w:numId="6" w16cid:durableId="9520532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515"/>
    <w:rsid w:val="000B2A42"/>
    <w:rsid w:val="00106157"/>
    <w:rsid w:val="002C48B3"/>
    <w:rsid w:val="003A6802"/>
    <w:rsid w:val="004C02F7"/>
    <w:rsid w:val="005651AC"/>
    <w:rsid w:val="005E0975"/>
    <w:rsid w:val="005E0EC6"/>
    <w:rsid w:val="00646CE6"/>
    <w:rsid w:val="006C2208"/>
    <w:rsid w:val="008E0515"/>
    <w:rsid w:val="00957A14"/>
    <w:rsid w:val="009E5EF1"/>
    <w:rsid w:val="00A5605E"/>
    <w:rsid w:val="00A71858"/>
    <w:rsid w:val="00AC0BF8"/>
    <w:rsid w:val="00B266F9"/>
    <w:rsid w:val="00B83E40"/>
    <w:rsid w:val="00CE4A5E"/>
    <w:rsid w:val="00D639FE"/>
    <w:rsid w:val="00D92A2C"/>
    <w:rsid w:val="00DC4FBA"/>
    <w:rsid w:val="00DD3F28"/>
    <w:rsid w:val="00E01761"/>
    <w:rsid w:val="00E37DE1"/>
    <w:rsid w:val="00E52927"/>
    <w:rsid w:val="00F8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A372B"/>
  <w15:chartTrackingRefBased/>
  <w15:docId w15:val="{E9DAB010-FF3E-40FF-861A-A949796D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680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639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REVIDERM 2018 PPT">
  <a:themeElements>
    <a:clrScheme name="REVIDERM 2018">
      <a:dk1>
        <a:srgbClr val="292929"/>
      </a:dk1>
      <a:lt1>
        <a:srgbClr val="FFFFFF"/>
      </a:lt1>
      <a:dk2>
        <a:srgbClr val="7E003F"/>
      </a:dk2>
      <a:lt2>
        <a:srgbClr val="F7E5DE"/>
      </a:lt2>
      <a:accent1>
        <a:srgbClr val="7E003F"/>
      </a:accent1>
      <a:accent2>
        <a:srgbClr val="F7E5DE"/>
      </a:accent2>
      <a:accent3>
        <a:srgbClr val="CAC8C8"/>
      </a:accent3>
      <a:accent4>
        <a:srgbClr val="FFFFFF"/>
      </a:accent4>
      <a:accent5>
        <a:srgbClr val="966432"/>
      </a:accent5>
      <a:accent6>
        <a:srgbClr val="000000"/>
      </a:accent6>
      <a:hlink>
        <a:srgbClr val="0033CC"/>
      </a:hlink>
      <a:folHlink>
        <a:srgbClr val="0099CC"/>
      </a:folHlink>
    </a:clrScheme>
    <a:fontScheme name="REVIDERM 2018 CircularTT">
      <a:majorFont>
        <a:latin typeface="Circular ProTT Bold"/>
        <a:ea typeface=""/>
        <a:cs typeface=""/>
      </a:majorFont>
      <a:minorFont>
        <a:latin typeface="Circular ProTT Book"/>
        <a:ea typeface=""/>
        <a:cs typeface=""/>
      </a:minorFont>
    </a:fontScheme>
    <a:fmtScheme name="Subtile Körper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>
            <a:lumMod val="10000"/>
            <a:lumOff val="90000"/>
          </a:schemeClr>
        </a:solidFill>
        <a:ln w="6350">
          <a:solidFill>
            <a:schemeClr val="accent4"/>
          </a:solidFill>
        </a:ln>
      </a:spPr>
      <a:bodyPr rot="0" spcFirstLastPara="0" vertOverflow="overflow" horzOverflow="overflow" vert="horz" wrap="square" lIns="36000" tIns="36000" rIns="36000" bIns="3600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dirty="0">
            <a:solidFill>
              <a:schemeClr val="tx1"/>
            </a:solidFill>
            <a:latin typeface="+mn-lt"/>
            <a:ea typeface="Verdana" pitchFamily="34" charset="0"/>
            <a:cs typeface="Verdana" pitchFamily="34" charset="0"/>
          </a:defRPr>
        </a:defPPr>
      </a:lstStyle>
    </a:spDef>
    <a:lnDef>
      <a:spPr>
        <a:ln w="19050"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36000" tIns="36000" rIns="36000" bIns="36000" rtlCol="0">
        <a:spAutoFit/>
      </a:bodyPr>
      <a:lstStyle>
        <a:defPPr>
          <a:defRPr dirty="0">
            <a:solidFill>
              <a:schemeClr val="tx1"/>
            </a:solidFill>
            <a:latin typeface="+mn-lt"/>
            <a:ea typeface="Verdana" pitchFamily="34" charset="0"/>
            <a:cs typeface="Verdana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REVIDERM 2018 PPT" id="{6CEFEB15-C6D8-4164-8915-7F70F816EFD6}" vid="{D6322490-879A-43F1-93C8-AC9D376E6C08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Heckelmann, Clara</dc:creator>
  <cp:keywords/>
  <dc:description/>
  <cp:lastModifiedBy>Heckelmann, Clara</cp:lastModifiedBy>
  <cp:revision>18</cp:revision>
  <dcterms:created xsi:type="dcterms:W3CDTF">2022-07-08T09:57:00Z</dcterms:created>
  <dcterms:modified xsi:type="dcterms:W3CDTF">2022-07-08T14:08:00Z</dcterms:modified>
</cp:coreProperties>
</file>